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4F3ECC" w:rsidRPr="00053A9E" w:rsidTr="00997F7A">
        <w:trPr>
          <w:trHeight w:val="993"/>
        </w:trPr>
        <w:tc>
          <w:tcPr>
            <w:tcW w:w="3969" w:type="dxa"/>
          </w:tcPr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A96EFE" wp14:editId="6C13DE0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4F3ECC" w:rsidRPr="00053A9E" w:rsidRDefault="004F3ECC" w:rsidP="00997F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4F3ECC" w:rsidRPr="00053A9E" w:rsidRDefault="004F3ECC" w:rsidP="00997F7A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3ECC" w:rsidRPr="009547DF" w:rsidRDefault="004F3ECC" w:rsidP="004F3E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3ECC" w:rsidRDefault="004F3ECC" w:rsidP="004F3ECC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4F3ECC" w:rsidRPr="000B43A0" w:rsidRDefault="004F3ECC" w:rsidP="004F3E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ECC" w:rsidRPr="004F3ECC" w:rsidRDefault="004F3ECC" w:rsidP="004F3ECC">
      <w:pPr>
        <w:suppressAutoHyphens w:val="0"/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val="en-US" w:eastAsia="ru-RU"/>
        </w:rPr>
      </w:pPr>
      <w:r w:rsidRPr="00517E3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от </w:t>
      </w:r>
      <w:r>
        <w:rPr>
          <w:rFonts w:ascii="Times NR Cyr MT" w:eastAsia="Times New Roman" w:hAnsi="Times NR Cyr MT" w:cs="Times New Roman"/>
          <w:sz w:val="28"/>
          <w:szCs w:val="28"/>
          <w:lang w:val="en-US" w:eastAsia="ru-RU"/>
        </w:rPr>
        <w:t>____________</w:t>
      </w:r>
      <w:r w:rsidRPr="004F3ECC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№ </w:t>
      </w:r>
      <w:r>
        <w:rPr>
          <w:rFonts w:ascii="Times NR Cyr MT" w:eastAsia="Times New Roman" w:hAnsi="Times NR Cyr MT" w:cs="Times New Roman"/>
          <w:sz w:val="28"/>
          <w:szCs w:val="28"/>
          <w:lang w:val="en-US" w:eastAsia="ru-RU"/>
        </w:rPr>
        <w:t>____</w:t>
      </w:r>
    </w:p>
    <w:p w:rsidR="004F3ECC" w:rsidRPr="000B43A0" w:rsidRDefault="004F3ECC" w:rsidP="004F3E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4F3ECC" w:rsidRDefault="004F3ECC" w:rsidP="004F3ECC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 основных направлениях бюджетной и налоговой политики муниципального образования «Город Майкоп» на 202</w:t>
      </w:r>
      <w:r w:rsidRPr="003E59CD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612367">
        <w:rPr>
          <w:rFonts w:ascii="Times New Roman" w:hAnsi="Times New Roman"/>
          <w:color w:val="auto"/>
          <w:sz w:val="28"/>
          <w:szCs w:val="28"/>
        </w:rPr>
        <w:t xml:space="preserve">и </w:t>
      </w:r>
    </w:p>
    <w:p w:rsidR="004F3ECC" w:rsidRPr="00612367" w:rsidRDefault="004F3ECC" w:rsidP="004F3ECC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 w:rsidRPr="00612367">
        <w:rPr>
          <w:rFonts w:ascii="Times New Roman" w:hAnsi="Times New Roman"/>
          <w:color w:val="auto"/>
          <w:sz w:val="28"/>
          <w:szCs w:val="28"/>
        </w:rPr>
        <w:t>на плановый период 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3E59CD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612367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FB1D1A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4F3ECC" w:rsidRDefault="004F3ECC" w:rsidP="004F3E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172, 184.2 Бюджетного кодекса Российской Федерации, статьей 11</w:t>
      </w:r>
      <w:r w:rsidRPr="0084341D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 «</w:t>
      </w:r>
      <w:r w:rsidRPr="0084341D">
        <w:rPr>
          <w:rFonts w:ascii="Times New Roman" w:hAnsi="Times New Roman"/>
          <w:sz w:val="28"/>
          <w:szCs w:val="28"/>
        </w:rPr>
        <w:t xml:space="preserve">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84341D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», утвержденного Решением Совета народных депутатов муниципального образования «Город Майкоп» от 24.12.</w:t>
      </w:r>
      <w:r w:rsidRPr="00E859D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859DA">
        <w:rPr>
          <w:rFonts w:ascii="Times New Roman" w:hAnsi="Times New Roman"/>
          <w:sz w:val="28"/>
          <w:szCs w:val="28"/>
        </w:rPr>
        <w:t xml:space="preserve"> 239-рс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F3ECC" w:rsidRDefault="004F3ECC" w:rsidP="004F3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направления бюджетной и налоговой политики муниципального образования «Город Майкоп» на 202</w:t>
      </w:r>
      <w:r w:rsidRPr="00C93C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Pr="00C93C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</w:t>
      </w:r>
      <w:r w:rsidRPr="00C93C7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годов (прилагаются).</w:t>
      </w:r>
    </w:p>
    <w:p w:rsidR="004F3ECC" w:rsidRDefault="004F3ECC" w:rsidP="004F3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новости».</w:t>
      </w:r>
    </w:p>
    <w:p w:rsidR="004F3ECC" w:rsidRPr="00280061" w:rsidRDefault="004F3ECC" w:rsidP="004F3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F3ECC" w:rsidRDefault="004F3ECC" w:rsidP="004F3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spacing w:after="0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CC" w:rsidRDefault="004F3ECC" w:rsidP="004F3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3ECC" w:rsidRDefault="004F3ECC" w:rsidP="004F3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Майкоп»                                                                      Г.А. Митрофанов</w:t>
      </w: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3ECC" w:rsidRPr="004F3ECC" w:rsidRDefault="004F3ECC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77E8F" w:rsidRPr="000F402B" w:rsidRDefault="00B77E8F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УТВЕРЖДЕНЫ</w:t>
      </w:r>
    </w:p>
    <w:p w:rsidR="00B77E8F" w:rsidRPr="000F402B" w:rsidRDefault="00B77E8F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77E8F" w:rsidRPr="000F402B" w:rsidRDefault="00B77E8F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7E8F" w:rsidRPr="000F402B" w:rsidRDefault="00B77E8F" w:rsidP="00B77E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B77E8F" w:rsidRPr="004F3ECC" w:rsidRDefault="00B77E8F" w:rsidP="003150E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50E3">
        <w:rPr>
          <w:rFonts w:ascii="Times New Roman" w:hAnsi="Times New Roman" w:cs="Times New Roman"/>
          <w:sz w:val="28"/>
          <w:szCs w:val="28"/>
        </w:rPr>
        <w:t xml:space="preserve">от </w:t>
      </w:r>
      <w:r w:rsidR="004F3ECC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DE2490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 w:rsidR="004F3ECC" w:rsidRPr="004F3ECC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3150E3" w:rsidRPr="005559AD" w:rsidRDefault="003150E3" w:rsidP="003150E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150E3" w:rsidRPr="000F402B" w:rsidRDefault="003150E3" w:rsidP="003150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77E8F" w:rsidRPr="000F402B" w:rsidRDefault="00B77E8F" w:rsidP="00B77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2B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</w:p>
    <w:p w:rsidR="00B77E8F" w:rsidRPr="000F402B" w:rsidRDefault="00B77E8F" w:rsidP="00B77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2B">
        <w:rPr>
          <w:rFonts w:ascii="Times New Roman" w:hAnsi="Times New Roman"/>
          <w:b/>
          <w:sz w:val="28"/>
          <w:szCs w:val="28"/>
        </w:rPr>
        <w:t>бюджетной и налоговой политики муниципальн</w:t>
      </w:r>
      <w:bookmarkStart w:id="0" w:name="_GoBack"/>
      <w:bookmarkEnd w:id="0"/>
      <w:r w:rsidRPr="000F402B">
        <w:rPr>
          <w:rFonts w:ascii="Times New Roman" w:hAnsi="Times New Roman"/>
          <w:b/>
          <w:sz w:val="28"/>
          <w:szCs w:val="28"/>
        </w:rPr>
        <w:t xml:space="preserve">ого образования </w:t>
      </w:r>
    </w:p>
    <w:p w:rsidR="00B77E8F" w:rsidRPr="000F402B" w:rsidRDefault="00B77E8F" w:rsidP="00B77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2B">
        <w:rPr>
          <w:rFonts w:ascii="Times New Roman" w:hAnsi="Times New Roman"/>
          <w:b/>
          <w:sz w:val="28"/>
          <w:szCs w:val="28"/>
        </w:rPr>
        <w:t>«Город Майкоп»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150E3" w:rsidRPr="003150E3">
        <w:rPr>
          <w:rFonts w:ascii="Times New Roman" w:hAnsi="Times New Roman"/>
          <w:b/>
          <w:sz w:val="28"/>
          <w:szCs w:val="28"/>
        </w:rPr>
        <w:t>4</w:t>
      </w:r>
      <w:r w:rsidRPr="000F402B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3150E3" w:rsidRPr="003150E3">
        <w:rPr>
          <w:rFonts w:ascii="Times New Roman" w:hAnsi="Times New Roman"/>
          <w:b/>
          <w:sz w:val="28"/>
          <w:szCs w:val="28"/>
        </w:rPr>
        <w:t>5</w:t>
      </w:r>
      <w:r w:rsidRPr="000F402B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3150E3" w:rsidRPr="003150E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02B">
        <w:rPr>
          <w:rFonts w:ascii="Times New Roman" w:hAnsi="Times New Roman"/>
          <w:b/>
          <w:sz w:val="28"/>
          <w:szCs w:val="28"/>
        </w:rPr>
        <w:t>годов</w:t>
      </w:r>
    </w:p>
    <w:p w:rsidR="00B77E8F" w:rsidRDefault="00B77E8F" w:rsidP="00B77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34F" w:rsidRDefault="00E4534F" w:rsidP="00B77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E8F" w:rsidRPr="00C8094B" w:rsidRDefault="00B77E8F" w:rsidP="00B77E8F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809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Основные направления бюджетной политики муниципального образования «Город Майкоп»</w:t>
      </w:r>
    </w:p>
    <w:p w:rsidR="00B77E8F" w:rsidRDefault="00B77E8F" w:rsidP="00B77E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7E8F" w:rsidRDefault="005B4D73" w:rsidP="00F13A6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B77E8F" w:rsidRPr="00251F71">
        <w:rPr>
          <w:rFonts w:ascii="Times New Roman" w:hAnsi="Times New Roman" w:cs="Times New Roman"/>
          <w:sz w:val="28"/>
          <w:szCs w:val="28"/>
        </w:rPr>
        <w:t xml:space="preserve"> бюджетной политики муниципального образования «Город Майкоп» на 202</w:t>
      </w:r>
      <w:r w:rsidR="003150E3" w:rsidRPr="003150E3">
        <w:rPr>
          <w:rFonts w:ascii="Times New Roman" w:hAnsi="Times New Roman" w:cs="Times New Roman"/>
          <w:sz w:val="28"/>
          <w:szCs w:val="28"/>
        </w:rPr>
        <w:t>4</w:t>
      </w:r>
      <w:r w:rsidR="00B77E8F" w:rsidRPr="00251F7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50E3" w:rsidRPr="003150E3">
        <w:rPr>
          <w:rFonts w:ascii="Times New Roman" w:hAnsi="Times New Roman" w:cs="Times New Roman"/>
          <w:sz w:val="28"/>
          <w:szCs w:val="28"/>
        </w:rPr>
        <w:t>5</w:t>
      </w:r>
      <w:r w:rsidR="00B77E8F" w:rsidRPr="00251F71">
        <w:rPr>
          <w:rFonts w:ascii="Times New Roman" w:hAnsi="Times New Roman" w:cs="Times New Roman"/>
          <w:sz w:val="28"/>
          <w:szCs w:val="28"/>
        </w:rPr>
        <w:t xml:space="preserve"> и 202</w:t>
      </w:r>
      <w:r w:rsidR="003150E3" w:rsidRPr="003150E3">
        <w:rPr>
          <w:rFonts w:ascii="Times New Roman" w:hAnsi="Times New Roman" w:cs="Times New Roman"/>
          <w:sz w:val="28"/>
          <w:szCs w:val="28"/>
        </w:rPr>
        <w:t>6</w:t>
      </w:r>
      <w:r w:rsidR="00B77E8F" w:rsidRPr="00251F7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559AD" w:rsidRPr="00117894" w:rsidRDefault="005559AD" w:rsidP="005F0C2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9A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проведение ответственной бюджетной политики, способствующей обеспечению сбалансированности и устойчивости бюджет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«Город Майкоп»;</w:t>
      </w:r>
    </w:p>
    <w:p w:rsidR="005F0C28" w:rsidRPr="00FE03A0" w:rsidRDefault="008C1B38" w:rsidP="005F0C2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B3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5F0C28"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>) сохранение социальной направленности бюджета муниципального образования «Город Майкоп»;</w:t>
      </w:r>
    </w:p>
    <w:p w:rsidR="003641DB" w:rsidRDefault="003641DB" w:rsidP="003641D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6728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целевых показателей, предусмотренных муниципальными программами муниципального образования «Город Майкоп»;</w:t>
      </w:r>
      <w:r w:rsidRPr="00364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641DB" w:rsidRPr="005C6040" w:rsidRDefault="003641DB" w:rsidP="003641D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новых расходных обязательств исключительно в рамках установленных ограничений расходов в пределах сокращения действующих расходных обязательств;</w:t>
      </w:r>
    </w:p>
    <w:p w:rsidR="003641DB" w:rsidRPr="004B0013" w:rsidRDefault="003641DB" w:rsidP="003641D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) недопущение просроченной кредиторской задолженности;</w:t>
      </w:r>
    </w:p>
    <w:p w:rsidR="00B77E8F" w:rsidRPr="005C6040" w:rsidRDefault="003641DB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B77E8F"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обеспечение достижения целей и решения задач, установленных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Указом Президента Российской </w:t>
      </w:r>
      <w:proofErr w:type="gramStart"/>
      <w:r w:rsidR="00B77E8F"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Федерации от 21 июля 2020 г. № 474 «О национальных целях развития Российской Федерации на период до 2030 года», Стратегией социально-экономического развития муниципального образования «Город Майкоп» до 2030 года, утвержденной Решением Совета народных депутатов муниципального образования «Город Майкоп» от 28 января 2021 г. </w:t>
      </w:r>
      <w:r w:rsidR="00B77E8F"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 153-рс «Об утверждении Стратегии социально-экономического развития муниципального образования «Город Майкоп» до 2030 года»;</w:t>
      </w:r>
      <w:proofErr w:type="gramEnd"/>
    </w:p>
    <w:p w:rsidR="00B77E8F" w:rsidRPr="00243F2C" w:rsidRDefault="00D24885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4885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77E8F"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недопущение неконтролируемого роста муниципального долга и увеличения рисков </w:t>
      </w:r>
      <w:proofErr w:type="gramStart"/>
      <w:r w:rsidR="00B77E8F"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неисполнения</w:t>
      </w:r>
      <w:proofErr w:type="gramEnd"/>
      <w:r w:rsidR="00B77E8F"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взятых муниципальным образованием «Город Майкоп» долговых обязательств;</w:t>
      </w:r>
    </w:p>
    <w:p w:rsidR="00811B41" w:rsidRPr="00811B41" w:rsidRDefault="006E292B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8</w:t>
      </w:r>
      <w:r w:rsidR="00B77E8F"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) своевременное исполнение принятых обязательств по погашению и обслуживанию муниципального долга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</w:t>
      </w:r>
      <w:r w:rsidR="00B77E8F"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поддержани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77E8F"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высоком уровне деловой репутации муниципального образования «Город Майкоп» как заемщика средств, при привлечении кредитных ресурсов;</w:t>
      </w:r>
    </w:p>
    <w:p w:rsidR="00B77E8F" w:rsidRPr="00B70AB7" w:rsidRDefault="006E292B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77E8F" w:rsidRPr="00B70AB7">
        <w:rPr>
          <w:rFonts w:ascii="Times New Roman" w:eastAsia="Times New Roman" w:hAnsi="Times New Roman" w:cs="Times New Roman"/>
          <w:sz w:val="28"/>
          <w:szCs w:val="28"/>
          <w:lang w:eastAsia="en-US"/>
        </w:rPr>
        <w:t>) 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B77E8F" w:rsidRDefault="00D24885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0AB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B70A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B77E8F" w:rsidRPr="00B70AB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текущей ситуации по исполнению бюджета муниципального образования «Город Майкоп» с целью определения возможности досрочного погашения долговых обязательств;</w:t>
      </w:r>
    </w:p>
    <w:p w:rsidR="002C7152" w:rsidRPr="00927CD3" w:rsidRDefault="002C7152" w:rsidP="002C715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продолжение работы по оптимизации расходов на содержание бюджетной сети;</w:t>
      </w:r>
    </w:p>
    <w:p w:rsidR="002C7152" w:rsidRPr="00D6376E" w:rsidRDefault="002C7152" w:rsidP="002C715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недопущение </w:t>
      </w:r>
      <w:proofErr w:type="gramStart"/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снижения показателей оплаты труда работников бюджетной</w:t>
      </w:r>
      <w:proofErr w:type="gramEnd"/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сферы, установленных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</w:t>
      </w: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 761 «О Национальной стратегии действий в интересах детей на 2012-2017 годы»;</w:t>
      </w:r>
    </w:p>
    <w:p w:rsidR="00197B8D" w:rsidRPr="00130DCB" w:rsidRDefault="00197B8D" w:rsidP="00197B8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 обеспечение доступности, прозрачности и открытости информации о муниципальных финансах муниципального образования «Город Майкоп;</w:t>
      </w:r>
    </w:p>
    <w:p w:rsidR="008C1B38" w:rsidRPr="00D6376E" w:rsidRDefault="008C1B38" w:rsidP="008C1B3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 индексация заработной платы работников бюджетной сферы, не указанных в пункте 1</w:t>
      </w:r>
      <w:r w:rsidR="007945D7" w:rsidRPr="007945D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основных направлений бюджетной политики муниципального образования «Город Майкоп»;</w:t>
      </w:r>
    </w:p>
    <w:p w:rsidR="00B77E8F" w:rsidRPr="00697CF4" w:rsidRDefault="00B77E8F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вовлечение</w:t>
      </w:r>
      <w:r w:rsidR="000F6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B6B2B"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 </w:t>
      </w:r>
      <w:r w:rsidR="00D248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«Город Майкоп» </w:t>
      </w:r>
      <w:r w:rsidR="00DB6B2B"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бюджетный процесс посредством реализации проектов </w:t>
      </w: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инициативного бюджетирования, предполагающих </w:t>
      </w:r>
      <w:r w:rsidR="00DB6B2B"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их </w:t>
      </w: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определении и выборе предметов расходования бюджетных средств;</w:t>
      </w:r>
    </w:p>
    <w:p w:rsidR="00B77E8F" w:rsidRDefault="00B77E8F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780520"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планирование бюджетных инвестиций в объекты муниципальной собственности муниципального образования «Город Майкоп»</w:t>
      </w:r>
      <w:r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80520"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 осуществляться </w:t>
      </w:r>
      <w:r w:rsidR="000F6C97"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утвержденных муниципальных программ</w:t>
      </w:r>
      <w:r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70AB7" w:rsidRDefault="00B70AB7" w:rsidP="00B70AB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принятие мер по увеличению объемов инвестиционных вложений и повышению инвестиционной привлекательности муниципального образования «Город Майкоп»;</w:t>
      </w:r>
    </w:p>
    <w:p w:rsidR="00B70AB7" w:rsidRDefault="00B70AB7" w:rsidP="00B70AB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повышение эффективности осуществления муниципальных капитальных вложений в объекты капитального строительства муниципальной собственности</w:t>
      </w:r>
      <w:r w:rsidR="007945D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77E8F" w:rsidRPr="00243F2C" w:rsidRDefault="006E292B" w:rsidP="009F556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B77E8F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обеспечение </w:t>
      </w:r>
      <w:r w:rsidR="00EF43FB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осуществления </w:t>
      </w:r>
      <w:r w:rsidR="00B77E8F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в сфере закупок товаров, работ, услуг для обеспечения нужд</w:t>
      </w:r>
      <w:r w:rsidR="00D24885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«Город Майкоп»</w:t>
      </w:r>
      <w:r w:rsidR="00EF43FB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частью 8 статьи 99</w:t>
      </w:r>
      <w:r w:rsidR="00C74485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EF43FB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F5566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от 5 апреля 2013 г. № 44-ФЗ «О контрактной системе в сфере закупок товаров, работ, услуг для обеспечения государственных и муниципальных нужд»</w:t>
      </w:r>
      <w:r w:rsidR="00B77E8F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B4D73" w:rsidRPr="005B4D73" w:rsidRDefault="00B70AB7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5B4D73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проведение работы по организации и осуществлению внутреннего финансового аудита у главных администраторов</w:t>
      </w:r>
      <w:r w:rsidR="00983D44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(администраторов)</w:t>
      </w:r>
      <w:r w:rsidR="005B4D73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бюджетных сре</w:t>
      </w:r>
      <w:proofErr w:type="gramStart"/>
      <w:r w:rsidR="005B4D73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 с</w:t>
      </w:r>
      <w:proofErr w:type="gramEnd"/>
      <w:r w:rsidR="005B4D73"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оответствии с федеральными стандартами;</w:t>
      </w:r>
    </w:p>
    <w:p w:rsidR="00B77E8F" w:rsidRDefault="00B77E8F" w:rsidP="00B77E8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E292B"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CB4133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усиление</w:t>
      </w:r>
      <w:r w:rsid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</w:t>
      </w:r>
      <w:r w:rsidR="006728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 w:rsidR="005434B7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главными распорядителями бюджетных средств</w:t>
      </w:r>
      <w:r w:rsid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выполнением муниципального задания бюджетны</w:t>
      </w:r>
      <w:r w:rsidR="00983D44">
        <w:rPr>
          <w:rFonts w:ascii="Times New Roman" w:eastAsia="Times New Roman" w:hAnsi="Times New Roman" w:cs="Times New Roman"/>
          <w:sz w:val="28"/>
          <w:szCs w:val="28"/>
          <w:lang w:eastAsia="en-US"/>
        </w:rPr>
        <w:t>ми</w:t>
      </w:r>
      <w:r w:rsid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автономны</w:t>
      </w:r>
      <w:r w:rsidR="00983D44">
        <w:rPr>
          <w:rFonts w:ascii="Times New Roman" w:eastAsia="Times New Roman" w:hAnsi="Times New Roman" w:cs="Times New Roman"/>
          <w:sz w:val="28"/>
          <w:szCs w:val="28"/>
          <w:lang w:eastAsia="en-US"/>
        </w:rPr>
        <w:t>ми</w:t>
      </w:r>
      <w:r w:rsid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</w:t>
      </w:r>
      <w:r w:rsidR="00983D44">
        <w:rPr>
          <w:rFonts w:ascii="Times New Roman" w:eastAsia="Times New Roman" w:hAnsi="Times New Roman" w:cs="Times New Roman"/>
          <w:sz w:val="28"/>
          <w:szCs w:val="28"/>
          <w:lang w:eastAsia="en-US"/>
        </w:rPr>
        <w:t>ями</w:t>
      </w:r>
      <w:r w:rsid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«Город Майкоп</w:t>
      </w:r>
      <w:r w:rsidR="009B593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65278" w:rsidRDefault="00065278" w:rsidP="00B77E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77E8F" w:rsidRPr="00C8094B" w:rsidRDefault="00B77E8F" w:rsidP="00B77E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809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C809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Основные направления налоговой политики муниципального образования «Город Майкоп»</w:t>
      </w:r>
    </w:p>
    <w:p w:rsidR="00B77E8F" w:rsidRPr="00543C64" w:rsidRDefault="00B77E8F" w:rsidP="00B77E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</w:pPr>
    </w:p>
    <w:p w:rsidR="00811B41" w:rsidRDefault="00B77E8F" w:rsidP="00B77E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направления налоговой политики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202</w:t>
      </w:r>
      <w:r w:rsidR="008B4E7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8B4E70"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B4E7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F20143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предусматривают:</w:t>
      </w:r>
    </w:p>
    <w:p w:rsidR="001F5542" w:rsidRDefault="001F5542" w:rsidP="001F55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DF6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продолжение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своевременно</w:t>
      </w:r>
      <w:r w:rsidR="00DF6841">
        <w:rPr>
          <w:rFonts w:ascii="Times New Roman" w:eastAsia="Times New Roman" w:hAnsi="Times New Roman" w:cs="Times New Roman"/>
          <w:sz w:val="28"/>
          <w:szCs w:val="28"/>
          <w:lang w:eastAsia="en-US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отражени</w:t>
      </w:r>
      <w:r w:rsidR="00DF6841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изменений налогового законодательства Российской Федерации в нормативных правовых актах муниципального образования «Город Майкоп»</w:t>
      </w:r>
      <w:r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175CB" w:rsidRDefault="00D175CB" w:rsidP="00D175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проведение политики обоснованности установления новых налоговых</w:t>
      </w:r>
      <w:r w:rsidR="00DC33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льгот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преференций путем взвешенных решений с учетом ограниченности возможностей бюджета муниципального образования «Город Майкоп»;</w:t>
      </w:r>
    </w:p>
    <w:p w:rsidR="00DF6841" w:rsidRPr="001A2155" w:rsidRDefault="00D175CB" w:rsidP="00DF684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DF6841">
        <w:rPr>
          <w:rFonts w:ascii="Times New Roman" w:eastAsia="Times New Roman" w:hAnsi="Times New Roman" w:cs="Times New Roman"/>
          <w:sz w:val="28"/>
          <w:szCs w:val="28"/>
          <w:lang w:eastAsia="en-US"/>
        </w:rPr>
        <w:t>) ежегодн</w:t>
      </w:r>
      <w:r w:rsidR="009B593C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="00DF6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оценк</w:t>
      </w:r>
      <w:r w:rsidR="009B593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DF6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налоговых расходов с последующим формированием предложений по сокращению или отмене неэффективных налоговых льгот и преференций, пересмотра условий их предоставления;</w:t>
      </w:r>
    </w:p>
    <w:p w:rsidR="00A15A57" w:rsidRDefault="00D175CB" w:rsidP="00B77E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B77E8F"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5011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дальнейшее совершенствование </w:t>
      </w:r>
      <w:r w:rsidR="00A15A5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механизмов взаимодействия органов местного самоуправления и исполнительных органов государственной власти Республики Адыгея, а также территориальных органов федеральных органов власти в части качественного администрирования источников доходов бюджета муниципального образования «Город Майкоп» и повышения уровня их собираемости;</w:t>
      </w:r>
    </w:p>
    <w:p w:rsidR="00BD22D0" w:rsidRDefault="00BD22D0" w:rsidP="00B77E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</w:t>
      </w:r>
      <w:r w:rsidR="00AF3C5D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активизаци</w:t>
      </w:r>
      <w:r w:rsidR="00CD724F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Майкоп»;</w:t>
      </w:r>
    </w:p>
    <w:p w:rsidR="00885CDA" w:rsidRDefault="00AE0CA1" w:rsidP="00B77E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885CDA"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«Город Майкоп»;</w:t>
      </w:r>
    </w:p>
    <w:p w:rsidR="00AF3C5D" w:rsidRDefault="00D175CB" w:rsidP="00AF3C5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</w:t>
      </w:r>
      <w:r w:rsidR="00AF3C5D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активаци</w:t>
      </w:r>
      <w:r w:rsidR="00CD724F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AF3C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работы, направленной на легализацию трудовых отношений и снижение неформальной занятости;</w:t>
      </w:r>
    </w:p>
    <w:p w:rsidR="00B77E8F" w:rsidRDefault="00AF3C5D" w:rsidP="00B77E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B77E8F"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A15A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</w:t>
      </w:r>
      <w:proofErr w:type="spellStart"/>
      <w:r w:rsidR="00D175C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претензионно</w:t>
      </w:r>
      <w:proofErr w:type="spellEnd"/>
      <w:r w:rsidR="00D17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-исковой </w:t>
      </w:r>
      <w:r w:rsidR="0070770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A15A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</w:t>
      </w:r>
      <w:r w:rsidR="00EC211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сокращени</w:t>
      </w:r>
      <w:r w:rsidR="00A15A57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EC21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задолженности </w:t>
      </w:r>
      <w:r w:rsidR="00EC2111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неналоговы</w:t>
      </w:r>
      <w:r w:rsidR="00D175CB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EC2111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платеж</w:t>
      </w:r>
      <w:r w:rsidR="00D175CB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B77E8F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83D24" w:rsidRDefault="00AF3C5D" w:rsidP="00983D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983D24" w:rsidRPr="00A52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продолжение работы по обеспечению полноценного и достоверного учета имущества, </w:t>
      </w:r>
      <w:r w:rsidR="0070566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составляющего казну городских округов</w:t>
      </w:r>
      <w:r w:rsidR="00983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земельных участков, </w:t>
      </w:r>
      <w:r w:rsidR="00A619A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государственная собственность</w:t>
      </w:r>
      <w:r w:rsidR="00983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которые не разграничена</w:t>
      </w:r>
      <w:r w:rsidR="00A619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которые расположены в границах городских округов</w:t>
      </w:r>
      <w:r w:rsidR="00983D24" w:rsidRPr="00A52BE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05664" w:rsidRDefault="00AF3C5D" w:rsidP="00983D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8227B2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864857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227B2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мероприятий по сокращению задолженности по </w:t>
      </w:r>
      <w:r w:rsidR="00956B92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неналоговым </w:t>
      </w:r>
      <w:r w:rsidR="008227B2"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доходам</w:t>
      </w:r>
      <w:r w:rsidR="008648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сдачи в аренду</w:t>
      </w:r>
      <w:r w:rsidR="00705664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05664" w:rsidRDefault="00705664" w:rsidP="00983D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CD5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648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имущества, </w:t>
      </w:r>
      <w:r w:rsidR="00A619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составляющего казну городских округов (за исключением земельных участков)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227B2" w:rsidRDefault="00705664" w:rsidP="00983D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8648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земельных участков, </w:t>
      </w:r>
      <w:r w:rsidR="00A619A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государственная собственность на которые не разграничена и которые расположены в границах городских округов</w:t>
      </w:r>
      <w:r w:rsidR="0086485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83D24" w:rsidRPr="00A363E7" w:rsidRDefault="00AE0CA1" w:rsidP="00A363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A5B">
        <w:rPr>
          <w:rFonts w:ascii="Times New Roman" w:hAnsi="Times New Roman"/>
          <w:sz w:val="28"/>
          <w:szCs w:val="28"/>
        </w:rPr>
        <w:t>1</w:t>
      </w:r>
      <w:r w:rsidR="00AF3C5D">
        <w:rPr>
          <w:rFonts w:ascii="Times New Roman" w:hAnsi="Times New Roman"/>
          <w:sz w:val="28"/>
          <w:szCs w:val="28"/>
        </w:rPr>
        <w:t>1</w:t>
      </w:r>
      <w:r w:rsidR="00983D24" w:rsidRPr="009C7A5B">
        <w:rPr>
          <w:rFonts w:ascii="Times New Roman" w:hAnsi="Times New Roman"/>
          <w:sz w:val="28"/>
          <w:szCs w:val="28"/>
        </w:rPr>
        <w:t>) усиление муниципального земельного контроля</w:t>
      </w:r>
      <w:r w:rsidR="00A363E7">
        <w:rPr>
          <w:rFonts w:ascii="Times New Roman" w:hAnsi="Times New Roman"/>
          <w:sz w:val="28"/>
          <w:szCs w:val="28"/>
        </w:rPr>
        <w:t>;</w:t>
      </w:r>
    </w:p>
    <w:p w:rsidR="00A363E7" w:rsidRPr="00A363E7" w:rsidRDefault="00A363E7" w:rsidP="00A363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>12) усиление работы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доходов по </w:t>
      </w: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недопущени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увеличения и сокращени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объемов накопленной дебиторской задолженности 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 муниципального образования «Город Майкоп».</w:t>
      </w:r>
    </w:p>
    <w:p w:rsidR="00DF7925" w:rsidRPr="009C7A5B" w:rsidRDefault="00DF7925" w:rsidP="00F20143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F402B" w:rsidRPr="00B77E8F" w:rsidRDefault="00B77E8F" w:rsidP="00F20143">
      <w:pPr>
        <w:shd w:val="clear" w:color="auto" w:fill="FFFFFF"/>
        <w:spacing w:after="0" w:line="315" w:lineRule="atLeast"/>
        <w:ind w:firstLine="708"/>
        <w:jc w:val="center"/>
        <w:textAlignment w:val="baseline"/>
      </w:pP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sectPr w:rsidR="000F402B" w:rsidRPr="00B77E8F" w:rsidSect="00E4534F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B9" w:rsidRDefault="003542B9" w:rsidP="004D77D0">
      <w:pPr>
        <w:spacing w:after="0" w:line="240" w:lineRule="auto"/>
      </w:pPr>
      <w:r>
        <w:separator/>
      </w:r>
    </w:p>
  </w:endnote>
  <w:endnote w:type="continuationSeparator" w:id="0">
    <w:p w:rsidR="003542B9" w:rsidRDefault="003542B9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B9" w:rsidRDefault="003542B9" w:rsidP="004D77D0">
      <w:pPr>
        <w:spacing w:after="0" w:line="240" w:lineRule="auto"/>
      </w:pPr>
      <w:r>
        <w:separator/>
      </w:r>
    </w:p>
  </w:footnote>
  <w:footnote w:type="continuationSeparator" w:id="0">
    <w:p w:rsidR="003542B9" w:rsidRDefault="003542B9" w:rsidP="004D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03919"/>
      <w:docPartObj>
        <w:docPartGallery w:val="Page Numbers (Top of Page)"/>
        <w:docPartUnique/>
      </w:docPartObj>
    </w:sdtPr>
    <w:sdtEndPr/>
    <w:sdtContent>
      <w:p w:rsidR="00DC3323" w:rsidRDefault="00DC33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CC">
          <w:rPr>
            <w:noProof/>
          </w:rPr>
          <w:t>2</w:t>
        </w:r>
        <w:r>
          <w:fldChar w:fldCharType="end"/>
        </w:r>
      </w:p>
    </w:sdtContent>
  </w:sdt>
  <w:p w:rsidR="00DC3323" w:rsidRDefault="00DC33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35625A64"/>
    <w:lvl w:ilvl="0" w:tplc="D7CA1F6C">
      <w:start w:val="1"/>
      <w:numFmt w:val="decimal"/>
      <w:lvlText w:val="%1."/>
      <w:lvlJc w:val="left"/>
      <w:pPr>
        <w:ind w:left="32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14032"/>
    <w:rsid w:val="00032030"/>
    <w:rsid w:val="00037F83"/>
    <w:rsid w:val="0005124C"/>
    <w:rsid w:val="00053A9E"/>
    <w:rsid w:val="00065278"/>
    <w:rsid w:val="0006530D"/>
    <w:rsid w:val="0007184F"/>
    <w:rsid w:val="00083420"/>
    <w:rsid w:val="00083A27"/>
    <w:rsid w:val="000A1BBC"/>
    <w:rsid w:val="000B5420"/>
    <w:rsid w:val="000D2C5D"/>
    <w:rsid w:val="000D2E56"/>
    <w:rsid w:val="000F402B"/>
    <w:rsid w:val="000F5EEB"/>
    <w:rsid w:val="000F6C97"/>
    <w:rsid w:val="001146C3"/>
    <w:rsid w:val="00115B20"/>
    <w:rsid w:val="00117894"/>
    <w:rsid w:val="001221F5"/>
    <w:rsid w:val="00124070"/>
    <w:rsid w:val="00130DCB"/>
    <w:rsid w:val="001318BA"/>
    <w:rsid w:val="00131A6F"/>
    <w:rsid w:val="00132267"/>
    <w:rsid w:val="00137E5A"/>
    <w:rsid w:val="001405EA"/>
    <w:rsid w:val="0016605E"/>
    <w:rsid w:val="00166632"/>
    <w:rsid w:val="0018188C"/>
    <w:rsid w:val="00184D78"/>
    <w:rsid w:val="00196D78"/>
    <w:rsid w:val="00197B8D"/>
    <w:rsid w:val="001A1C5E"/>
    <w:rsid w:val="001A2155"/>
    <w:rsid w:val="001A4656"/>
    <w:rsid w:val="001B1B10"/>
    <w:rsid w:val="001B31BF"/>
    <w:rsid w:val="001B3E92"/>
    <w:rsid w:val="001B7D94"/>
    <w:rsid w:val="001C0076"/>
    <w:rsid w:val="001C095D"/>
    <w:rsid w:val="001C0999"/>
    <w:rsid w:val="001C2A86"/>
    <w:rsid w:val="001D2427"/>
    <w:rsid w:val="001F5542"/>
    <w:rsid w:val="001F775F"/>
    <w:rsid w:val="001F7BC8"/>
    <w:rsid w:val="00201685"/>
    <w:rsid w:val="002025E3"/>
    <w:rsid w:val="0020521D"/>
    <w:rsid w:val="00205CC4"/>
    <w:rsid w:val="00205D3D"/>
    <w:rsid w:val="002163FF"/>
    <w:rsid w:val="0022586B"/>
    <w:rsid w:val="00243F2C"/>
    <w:rsid w:val="00245766"/>
    <w:rsid w:val="00246BE7"/>
    <w:rsid w:val="00251260"/>
    <w:rsid w:val="00251F71"/>
    <w:rsid w:val="00254006"/>
    <w:rsid w:val="00256E5A"/>
    <w:rsid w:val="002672D5"/>
    <w:rsid w:val="00271024"/>
    <w:rsid w:val="00277DD5"/>
    <w:rsid w:val="00280061"/>
    <w:rsid w:val="00281681"/>
    <w:rsid w:val="002A05BC"/>
    <w:rsid w:val="002A67CB"/>
    <w:rsid w:val="002B58A8"/>
    <w:rsid w:val="002C7152"/>
    <w:rsid w:val="002C7D48"/>
    <w:rsid w:val="002D157B"/>
    <w:rsid w:val="002D4E54"/>
    <w:rsid w:val="002D706E"/>
    <w:rsid w:val="002D7387"/>
    <w:rsid w:val="002F0C02"/>
    <w:rsid w:val="002F216D"/>
    <w:rsid w:val="002F7A6D"/>
    <w:rsid w:val="00307759"/>
    <w:rsid w:val="003150E3"/>
    <w:rsid w:val="00316BD3"/>
    <w:rsid w:val="00316CC8"/>
    <w:rsid w:val="0031785A"/>
    <w:rsid w:val="003223CB"/>
    <w:rsid w:val="00326913"/>
    <w:rsid w:val="003421A8"/>
    <w:rsid w:val="0034511B"/>
    <w:rsid w:val="00346B89"/>
    <w:rsid w:val="00347C45"/>
    <w:rsid w:val="00351C2B"/>
    <w:rsid w:val="003542B9"/>
    <w:rsid w:val="00356460"/>
    <w:rsid w:val="00356D54"/>
    <w:rsid w:val="003641DB"/>
    <w:rsid w:val="0037050A"/>
    <w:rsid w:val="00383FF9"/>
    <w:rsid w:val="003959A6"/>
    <w:rsid w:val="003A7BDE"/>
    <w:rsid w:val="003D0163"/>
    <w:rsid w:val="003D1290"/>
    <w:rsid w:val="003D79EE"/>
    <w:rsid w:val="00401620"/>
    <w:rsid w:val="00412332"/>
    <w:rsid w:val="00416537"/>
    <w:rsid w:val="004207CD"/>
    <w:rsid w:val="004256BA"/>
    <w:rsid w:val="00425B69"/>
    <w:rsid w:val="0043501D"/>
    <w:rsid w:val="004429E6"/>
    <w:rsid w:val="00443BE1"/>
    <w:rsid w:val="00454E87"/>
    <w:rsid w:val="0045633D"/>
    <w:rsid w:val="00485572"/>
    <w:rsid w:val="00485894"/>
    <w:rsid w:val="00491513"/>
    <w:rsid w:val="00491FFC"/>
    <w:rsid w:val="004A39FE"/>
    <w:rsid w:val="004A6B67"/>
    <w:rsid w:val="004B0013"/>
    <w:rsid w:val="004B1CCA"/>
    <w:rsid w:val="004B303B"/>
    <w:rsid w:val="004B49A4"/>
    <w:rsid w:val="004C1E33"/>
    <w:rsid w:val="004D2635"/>
    <w:rsid w:val="004D6366"/>
    <w:rsid w:val="004D77D0"/>
    <w:rsid w:val="004E2F47"/>
    <w:rsid w:val="004F3ECC"/>
    <w:rsid w:val="00501132"/>
    <w:rsid w:val="00502752"/>
    <w:rsid w:val="0051174E"/>
    <w:rsid w:val="00512883"/>
    <w:rsid w:val="00514687"/>
    <w:rsid w:val="00514A54"/>
    <w:rsid w:val="00524D0B"/>
    <w:rsid w:val="00535866"/>
    <w:rsid w:val="005434B7"/>
    <w:rsid w:val="00543C64"/>
    <w:rsid w:val="005559AD"/>
    <w:rsid w:val="00560F59"/>
    <w:rsid w:val="00586969"/>
    <w:rsid w:val="005B4D73"/>
    <w:rsid w:val="005C17C0"/>
    <w:rsid w:val="005C6040"/>
    <w:rsid w:val="005D1663"/>
    <w:rsid w:val="005D7BF5"/>
    <w:rsid w:val="005F0B85"/>
    <w:rsid w:val="005F0C28"/>
    <w:rsid w:val="005F2679"/>
    <w:rsid w:val="00613B98"/>
    <w:rsid w:val="00614962"/>
    <w:rsid w:val="00630737"/>
    <w:rsid w:val="00656939"/>
    <w:rsid w:val="00665973"/>
    <w:rsid w:val="00665B4E"/>
    <w:rsid w:val="00666F70"/>
    <w:rsid w:val="006707FB"/>
    <w:rsid w:val="00671FE1"/>
    <w:rsid w:val="006728E2"/>
    <w:rsid w:val="006859F8"/>
    <w:rsid w:val="0068748B"/>
    <w:rsid w:val="00697CF4"/>
    <w:rsid w:val="006A03CE"/>
    <w:rsid w:val="006A06A4"/>
    <w:rsid w:val="006A1D6B"/>
    <w:rsid w:val="006A5AF9"/>
    <w:rsid w:val="006B2DD1"/>
    <w:rsid w:val="006C3450"/>
    <w:rsid w:val="006E119F"/>
    <w:rsid w:val="006E292B"/>
    <w:rsid w:val="00705664"/>
    <w:rsid w:val="00707703"/>
    <w:rsid w:val="00707D0D"/>
    <w:rsid w:val="00722095"/>
    <w:rsid w:val="00727302"/>
    <w:rsid w:val="0073287E"/>
    <w:rsid w:val="00755C15"/>
    <w:rsid w:val="00761245"/>
    <w:rsid w:val="0076344B"/>
    <w:rsid w:val="00764AEE"/>
    <w:rsid w:val="00771002"/>
    <w:rsid w:val="00774308"/>
    <w:rsid w:val="0077713C"/>
    <w:rsid w:val="007775F7"/>
    <w:rsid w:val="00780520"/>
    <w:rsid w:val="0078256E"/>
    <w:rsid w:val="007945D7"/>
    <w:rsid w:val="00795933"/>
    <w:rsid w:val="007A79AF"/>
    <w:rsid w:val="007B5D9B"/>
    <w:rsid w:val="007C4C8D"/>
    <w:rsid w:val="007F7C6D"/>
    <w:rsid w:val="008002EF"/>
    <w:rsid w:val="008008C0"/>
    <w:rsid w:val="00807E8E"/>
    <w:rsid w:val="00810B6F"/>
    <w:rsid w:val="00811B41"/>
    <w:rsid w:val="00811C46"/>
    <w:rsid w:val="00817640"/>
    <w:rsid w:val="008202B1"/>
    <w:rsid w:val="008227B2"/>
    <w:rsid w:val="00830844"/>
    <w:rsid w:val="00832F29"/>
    <w:rsid w:val="008376DF"/>
    <w:rsid w:val="0084341D"/>
    <w:rsid w:val="00845581"/>
    <w:rsid w:val="00854707"/>
    <w:rsid w:val="0086160F"/>
    <w:rsid w:val="00863C67"/>
    <w:rsid w:val="00864857"/>
    <w:rsid w:val="00871C2B"/>
    <w:rsid w:val="00884199"/>
    <w:rsid w:val="00885CDA"/>
    <w:rsid w:val="0089742F"/>
    <w:rsid w:val="008A5623"/>
    <w:rsid w:val="008A7823"/>
    <w:rsid w:val="008B4E70"/>
    <w:rsid w:val="008C1B38"/>
    <w:rsid w:val="008C620B"/>
    <w:rsid w:val="008C626B"/>
    <w:rsid w:val="008E1EC4"/>
    <w:rsid w:val="008F0118"/>
    <w:rsid w:val="008F42C2"/>
    <w:rsid w:val="009044A6"/>
    <w:rsid w:val="00911BDC"/>
    <w:rsid w:val="00912B10"/>
    <w:rsid w:val="00923128"/>
    <w:rsid w:val="009235F9"/>
    <w:rsid w:val="00924846"/>
    <w:rsid w:val="00927CD3"/>
    <w:rsid w:val="00950D2A"/>
    <w:rsid w:val="0095547E"/>
    <w:rsid w:val="00955A17"/>
    <w:rsid w:val="00956B92"/>
    <w:rsid w:val="009575F6"/>
    <w:rsid w:val="00965E98"/>
    <w:rsid w:val="00977846"/>
    <w:rsid w:val="00977F28"/>
    <w:rsid w:val="00983D24"/>
    <w:rsid w:val="00983D44"/>
    <w:rsid w:val="009840C1"/>
    <w:rsid w:val="00993FE5"/>
    <w:rsid w:val="009B593C"/>
    <w:rsid w:val="009C7A5B"/>
    <w:rsid w:val="009C7DD3"/>
    <w:rsid w:val="009E03AD"/>
    <w:rsid w:val="009E2CFF"/>
    <w:rsid w:val="009F5566"/>
    <w:rsid w:val="009F60EE"/>
    <w:rsid w:val="009F673A"/>
    <w:rsid w:val="00A15A57"/>
    <w:rsid w:val="00A167D9"/>
    <w:rsid w:val="00A24F35"/>
    <w:rsid w:val="00A2689B"/>
    <w:rsid w:val="00A34642"/>
    <w:rsid w:val="00A363E7"/>
    <w:rsid w:val="00A43F7D"/>
    <w:rsid w:val="00A43F99"/>
    <w:rsid w:val="00A511F5"/>
    <w:rsid w:val="00A52BE5"/>
    <w:rsid w:val="00A54B77"/>
    <w:rsid w:val="00A5656C"/>
    <w:rsid w:val="00A619AF"/>
    <w:rsid w:val="00A8771F"/>
    <w:rsid w:val="00A93EC2"/>
    <w:rsid w:val="00AA4EAD"/>
    <w:rsid w:val="00AA4FF3"/>
    <w:rsid w:val="00AA7C94"/>
    <w:rsid w:val="00AD4DCB"/>
    <w:rsid w:val="00AE0CA1"/>
    <w:rsid w:val="00AE430D"/>
    <w:rsid w:val="00AF0FAE"/>
    <w:rsid w:val="00AF312C"/>
    <w:rsid w:val="00AF3C5D"/>
    <w:rsid w:val="00B2672F"/>
    <w:rsid w:val="00B31232"/>
    <w:rsid w:val="00B43ED2"/>
    <w:rsid w:val="00B45C85"/>
    <w:rsid w:val="00B61231"/>
    <w:rsid w:val="00B70AB7"/>
    <w:rsid w:val="00B729E3"/>
    <w:rsid w:val="00B74873"/>
    <w:rsid w:val="00B77E8F"/>
    <w:rsid w:val="00B84561"/>
    <w:rsid w:val="00B86564"/>
    <w:rsid w:val="00B91F76"/>
    <w:rsid w:val="00BA0B4A"/>
    <w:rsid w:val="00BA3893"/>
    <w:rsid w:val="00BB313E"/>
    <w:rsid w:val="00BB5D6E"/>
    <w:rsid w:val="00BC3FCB"/>
    <w:rsid w:val="00BC542B"/>
    <w:rsid w:val="00BC64E5"/>
    <w:rsid w:val="00BC7919"/>
    <w:rsid w:val="00BD22D0"/>
    <w:rsid w:val="00BE4E75"/>
    <w:rsid w:val="00BE6929"/>
    <w:rsid w:val="00BF1D5B"/>
    <w:rsid w:val="00C0212C"/>
    <w:rsid w:val="00C07FF6"/>
    <w:rsid w:val="00C20456"/>
    <w:rsid w:val="00C24830"/>
    <w:rsid w:val="00C31EC4"/>
    <w:rsid w:val="00C35027"/>
    <w:rsid w:val="00C3792D"/>
    <w:rsid w:val="00C37AB7"/>
    <w:rsid w:val="00C4184C"/>
    <w:rsid w:val="00C43637"/>
    <w:rsid w:val="00C60A2B"/>
    <w:rsid w:val="00C71D1B"/>
    <w:rsid w:val="00C74485"/>
    <w:rsid w:val="00C75735"/>
    <w:rsid w:val="00C8116D"/>
    <w:rsid w:val="00C96B93"/>
    <w:rsid w:val="00C96EEC"/>
    <w:rsid w:val="00CB170F"/>
    <w:rsid w:val="00CB4133"/>
    <w:rsid w:val="00CB7FF1"/>
    <w:rsid w:val="00CC0DA6"/>
    <w:rsid w:val="00CC0EB7"/>
    <w:rsid w:val="00CD04A8"/>
    <w:rsid w:val="00CD55E8"/>
    <w:rsid w:val="00CD724F"/>
    <w:rsid w:val="00CD7852"/>
    <w:rsid w:val="00CE20D2"/>
    <w:rsid w:val="00CE569E"/>
    <w:rsid w:val="00D06322"/>
    <w:rsid w:val="00D175CB"/>
    <w:rsid w:val="00D24885"/>
    <w:rsid w:val="00D6376E"/>
    <w:rsid w:val="00D70A57"/>
    <w:rsid w:val="00D820DA"/>
    <w:rsid w:val="00D8456E"/>
    <w:rsid w:val="00D9159F"/>
    <w:rsid w:val="00D963C8"/>
    <w:rsid w:val="00DA1B94"/>
    <w:rsid w:val="00DB1077"/>
    <w:rsid w:val="00DB5762"/>
    <w:rsid w:val="00DB66F5"/>
    <w:rsid w:val="00DB6B2B"/>
    <w:rsid w:val="00DC246D"/>
    <w:rsid w:val="00DC3323"/>
    <w:rsid w:val="00DC6BD7"/>
    <w:rsid w:val="00DD0DDE"/>
    <w:rsid w:val="00DD4E13"/>
    <w:rsid w:val="00DD5AFE"/>
    <w:rsid w:val="00DD6CE4"/>
    <w:rsid w:val="00DE0ABB"/>
    <w:rsid w:val="00DE2490"/>
    <w:rsid w:val="00DE30C4"/>
    <w:rsid w:val="00DF1935"/>
    <w:rsid w:val="00DF2CD2"/>
    <w:rsid w:val="00DF6841"/>
    <w:rsid w:val="00DF7925"/>
    <w:rsid w:val="00E114CE"/>
    <w:rsid w:val="00E14B37"/>
    <w:rsid w:val="00E1786B"/>
    <w:rsid w:val="00E2311D"/>
    <w:rsid w:val="00E34222"/>
    <w:rsid w:val="00E4534F"/>
    <w:rsid w:val="00E51FB4"/>
    <w:rsid w:val="00E51FE1"/>
    <w:rsid w:val="00E61F20"/>
    <w:rsid w:val="00E653BF"/>
    <w:rsid w:val="00E66BB0"/>
    <w:rsid w:val="00E819DB"/>
    <w:rsid w:val="00E84B1D"/>
    <w:rsid w:val="00E859DA"/>
    <w:rsid w:val="00E93D97"/>
    <w:rsid w:val="00E97C2E"/>
    <w:rsid w:val="00EA6A69"/>
    <w:rsid w:val="00EC2111"/>
    <w:rsid w:val="00ED16B5"/>
    <w:rsid w:val="00EF0060"/>
    <w:rsid w:val="00EF1BA7"/>
    <w:rsid w:val="00EF43FB"/>
    <w:rsid w:val="00EF5AA5"/>
    <w:rsid w:val="00F0055A"/>
    <w:rsid w:val="00F05098"/>
    <w:rsid w:val="00F066E4"/>
    <w:rsid w:val="00F13A6B"/>
    <w:rsid w:val="00F20143"/>
    <w:rsid w:val="00F220BE"/>
    <w:rsid w:val="00F24843"/>
    <w:rsid w:val="00F32244"/>
    <w:rsid w:val="00F34757"/>
    <w:rsid w:val="00F44251"/>
    <w:rsid w:val="00F51D7F"/>
    <w:rsid w:val="00F53CF8"/>
    <w:rsid w:val="00F66224"/>
    <w:rsid w:val="00F672B5"/>
    <w:rsid w:val="00F80BEE"/>
    <w:rsid w:val="00F86E98"/>
    <w:rsid w:val="00F947E4"/>
    <w:rsid w:val="00FB794B"/>
    <w:rsid w:val="00FD1A7D"/>
    <w:rsid w:val="00FD462A"/>
    <w:rsid w:val="00FD5D7A"/>
    <w:rsid w:val="00FE03A0"/>
    <w:rsid w:val="00FF5FDF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CBC90A-F26C-4BA0-9886-1A9BD349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Мамукова Т.И.</cp:lastModifiedBy>
  <cp:revision>3</cp:revision>
  <cp:lastPrinted>2023-10-30T14:30:00Z</cp:lastPrinted>
  <dcterms:created xsi:type="dcterms:W3CDTF">2023-11-03T05:59:00Z</dcterms:created>
  <dcterms:modified xsi:type="dcterms:W3CDTF">2023-11-27T06:58:00Z</dcterms:modified>
</cp:coreProperties>
</file>